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7AA3" w14:textId="77777777" w:rsidR="00F12699" w:rsidRPr="003F2DD6" w:rsidRDefault="00F12699" w:rsidP="00F12699">
      <w:pPr>
        <w:spacing w:line="276" w:lineRule="auto"/>
        <w:jc w:val="center"/>
        <w:rPr>
          <w:rFonts w:ascii="Arial" w:eastAsia="Times New Roman" w:hAnsi="Arial" w:cs="Arial"/>
          <w:b/>
          <w:kern w:val="36"/>
          <w:sz w:val="44"/>
          <w:szCs w:val="44"/>
          <w:lang w:eastAsia="en-GB"/>
        </w:rPr>
      </w:pPr>
      <w:r>
        <w:rPr>
          <w:rFonts w:ascii="Arial" w:eastAsia="Times New Roman" w:hAnsi="Arial" w:cs="Arial"/>
          <w:b/>
          <w:kern w:val="36"/>
          <w:sz w:val="44"/>
          <w:szCs w:val="44"/>
          <w:lang w:eastAsia="en-GB"/>
        </w:rPr>
        <w:t xml:space="preserve">Matthew Stone </w:t>
      </w:r>
      <w:r w:rsidRPr="003F2DD6">
        <w:rPr>
          <w:rFonts w:ascii="Arial" w:eastAsia="Times New Roman" w:hAnsi="Arial" w:cs="Arial"/>
          <w:b/>
          <w:kern w:val="36"/>
          <w:sz w:val="44"/>
          <w:szCs w:val="44"/>
          <w:lang w:eastAsia="en-GB"/>
        </w:rPr>
        <w:t>@ The Avenue</w:t>
      </w:r>
    </w:p>
    <w:p w14:paraId="4C1A7D2E" w14:textId="77777777" w:rsidR="00F12699" w:rsidRDefault="00F12699" w:rsidP="00F12699">
      <w:pPr>
        <w:spacing w:line="276" w:lineRule="auto"/>
        <w:rPr>
          <w:rFonts w:ascii="Arial" w:eastAsia="Times New Roman" w:hAnsi="Arial" w:cs="Arial"/>
          <w:kern w:val="36"/>
          <w:sz w:val="24"/>
          <w:szCs w:val="24"/>
          <w:lang w:eastAsia="en-GB"/>
        </w:rPr>
      </w:pPr>
    </w:p>
    <w:p w14:paraId="2F412FDE" w14:textId="77777777" w:rsidR="00F12699" w:rsidRDefault="00F12699" w:rsidP="00F12699">
      <w:pPr>
        <w:spacing w:line="276" w:lineRule="auto"/>
        <w:jc w:val="center"/>
        <w:rPr>
          <w:rFonts w:ascii="Arial" w:eastAsia="Times New Roman" w:hAnsi="Arial" w:cs="Arial"/>
          <w:kern w:val="36"/>
          <w:sz w:val="24"/>
          <w:szCs w:val="24"/>
          <w:lang w:eastAsia="en-GB"/>
        </w:rPr>
      </w:pPr>
    </w:p>
    <w:p w14:paraId="72D62F89" w14:textId="77777777" w:rsidR="00F12699" w:rsidRPr="008F1041" w:rsidRDefault="00F12699" w:rsidP="00F12699">
      <w:pPr>
        <w:spacing w:line="276" w:lineRule="auto"/>
        <w:jc w:val="center"/>
        <w:rPr>
          <w:rFonts w:ascii="Arial Nova" w:eastAsia="Arial Nova" w:hAnsi="Arial Nova" w:cs="Arial Nova"/>
          <w:sz w:val="24"/>
          <w:szCs w:val="24"/>
        </w:rPr>
      </w:pPr>
      <w:r w:rsidRPr="26196C5C">
        <w:rPr>
          <w:rFonts w:ascii="Arial Nova" w:eastAsia="Arial Nova" w:hAnsi="Arial Nova" w:cs="Arial Nova"/>
          <w:kern w:val="36"/>
          <w:sz w:val="24"/>
          <w:szCs w:val="24"/>
          <w:lang w:eastAsia="en-GB"/>
        </w:rPr>
        <w:t xml:space="preserve">The staff and students at the Avenue Restaurant are pleased to welcome back </w:t>
      </w:r>
      <w:r w:rsidRPr="26196C5C">
        <w:rPr>
          <w:rFonts w:ascii="Arial Nova" w:eastAsia="Arial Nova" w:hAnsi="Arial Nova" w:cs="Arial Nova"/>
          <w:sz w:val="24"/>
          <w:szCs w:val="24"/>
          <w:lang w:eastAsia="en-GB"/>
        </w:rPr>
        <w:t>former student and renowned chef Matthew Stone.</w:t>
      </w:r>
    </w:p>
    <w:p w14:paraId="1DEA9D72" w14:textId="77777777" w:rsidR="00F12699" w:rsidRPr="008F1041" w:rsidRDefault="00F12699" w:rsidP="00F12699">
      <w:pPr>
        <w:spacing w:line="276" w:lineRule="auto"/>
        <w:jc w:val="center"/>
        <w:rPr>
          <w:rFonts w:ascii="Arial Nova" w:eastAsia="Arial Nova" w:hAnsi="Arial Nova" w:cs="Arial Nova"/>
          <w:kern w:val="36"/>
          <w:sz w:val="24"/>
          <w:szCs w:val="24"/>
          <w:lang w:eastAsia="en-GB"/>
        </w:rPr>
      </w:pPr>
      <w:r w:rsidRPr="26196C5C">
        <w:rPr>
          <w:rFonts w:ascii="Arial Nova" w:eastAsia="Arial Nova" w:hAnsi="Arial Nova" w:cs="Arial Nova"/>
          <w:kern w:val="36"/>
          <w:sz w:val="24"/>
          <w:szCs w:val="24"/>
          <w:lang w:eastAsia="en-GB"/>
        </w:rPr>
        <w:t xml:space="preserve"> Matt started his culinary journey as an advanced apprentice in 2008 at the Coach and Horses at Winterbourne Abbas in conjunction with Weymouth College being taught by Ashley Perry. After he successfully completed his apprenticeship Matt secured a commis chef position at Claridge’s in Mayfair, London in the employment of Martin Nail.</w:t>
      </w:r>
    </w:p>
    <w:p w14:paraId="4CA6EFDC" w14:textId="77777777" w:rsidR="00F12699" w:rsidRDefault="00F12699" w:rsidP="00F12699">
      <w:pPr>
        <w:spacing w:after="240" w:line="375" w:lineRule="atLeast"/>
        <w:jc w:val="center"/>
        <w:outlineLvl w:val="0"/>
        <w:rPr>
          <w:rFonts w:ascii="Arial Nova" w:eastAsia="Arial Nova" w:hAnsi="Arial Nova" w:cs="Arial Nova"/>
          <w:color w:val="1E1E1E"/>
          <w:sz w:val="24"/>
          <w:szCs w:val="24"/>
        </w:rPr>
      </w:pPr>
      <w:r w:rsidRPr="26196C5C">
        <w:rPr>
          <w:rFonts w:ascii="Arial Nova" w:eastAsia="Arial Nova" w:hAnsi="Arial Nova" w:cs="Arial Nova"/>
          <w:kern w:val="36"/>
          <w:sz w:val="24"/>
          <w:szCs w:val="24"/>
          <w:lang w:eastAsia="en-GB"/>
        </w:rPr>
        <w:t xml:space="preserve">Matt Went on to become a Chef de Partie for renowned chef and restaurateur Simon Rogan at Fera, Claridge’s. Matt has been busy in his career and has also held a head chef position for Tom Simmons. Matt then became sous chef and part restaurant owner for Jason Atherton’s widely respected “The Social Company”. His main stay of residency was The Social eating house with Paul Hood Before it closed. Now Matts valuable skills have taken him to the head chefs' position at the forward-thinking Orangery Restaurant, Tottenham Court Road, London. The </w:t>
      </w:r>
      <w:r w:rsidRPr="26196C5C">
        <w:rPr>
          <w:rFonts w:ascii="Arial Nova" w:eastAsia="Arial Nova" w:hAnsi="Arial Nova" w:cs="Arial Nova"/>
          <w:color w:val="1E1E1E"/>
          <w:sz w:val="24"/>
          <w:szCs w:val="24"/>
        </w:rPr>
        <w:t>Orangery Restaurant in Tottenham Court Road’s bustling landscape takes an innovative approach to urban dining.</w:t>
      </w:r>
    </w:p>
    <w:p w14:paraId="3B4CB5C5" w14:textId="77777777" w:rsidR="00F12699" w:rsidRDefault="00F12699" w:rsidP="00F12699">
      <w:pPr>
        <w:shd w:val="clear" w:color="auto" w:fill="FFFFFF" w:themeFill="background1"/>
        <w:spacing w:after="0" w:line="375" w:lineRule="atLeast"/>
        <w:jc w:val="center"/>
        <w:rPr>
          <w:rFonts w:ascii="Arial Nova" w:eastAsia="Arial Nova" w:hAnsi="Arial Nova" w:cs="Arial Nova"/>
          <w:color w:val="1E1E1E"/>
          <w:sz w:val="24"/>
          <w:szCs w:val="24"/>
        </w:rPr>
      </w:pPr>
      <w:r w:rsidRPr="26196C5C">
        <w:rPr>
          <w:rFonts w:ascii="Arial Nova" w:eastAsia="Arial Nova" w:hAnsi="Arial Nova" w:cs="Arial Nova"/>
          <w:color w:val="1E1E1E"/>
          <w:sz w:val="24"/>
          <w:szCs w:val="24"/>
        </w:rPr>
        <w:t>At its core is a vertical farm by Square Mile Farms, seamlessly integrated into the design. This on-site farm isn’t just for show – it’s a working system that provides ultra-fresh, pesticide-free produce for The Orangery’s ever-changing menu.</w:t>
      </w:r>
    </w:p>
    <w:p w14:paraId="08E62129" w14:textId="77777777" w:rsidR="00F12699" w:rsidRDefault="00F12699" w:rsidP="00F12699">
      <w:pPr>
        <w:shd w:val="clear" w:color="auto" w:fill="FFFFFF" w:themeFill="background1"/>
        <w:spacing w:after="240" w:line="375" w:lineRule="atLeast"/>
        <w:jc w:val="center"/>
        <w:outlineLvl w:val="0"/>
        <w:rPr>
          <w:rFonts w:ascii="Arial Nova" w:eastAsia="Arial Nova" w:hAnsi="Arial Nova" w:cs="Arial Nova"/>
          <w:kern w:val="36"/>
          <w:sz w:val="24"/>
          <w:szCs w:val="24"/>
          <w:lang w:eastAsia="en-GB"/>
        </w:rPr>
      </w:pPr>
    </w:p>
    <w:p w14:paraId="7F92C628" w14:textId="77777777" w:rsidR="00F12699" w:rsidRPr="008F1041" w:rsidRDefault="00F12699" w:rsidP="00F12699">
      <w:pPr>
        <w:shd w:val="clear" w:color="auto" w:fill="FFFFFF" w:themeFill="background1"/>
        <w:spacing w:after="240" w:line="375" w:lineRule="atLeast"/>
        <w:jc w:val="center"/>
        <w:outlineLvl w:val="0"/>
        <w:rPr>
          <w:rFonts w:ascii="Arial Nova" w:eastAsia="Arial Nova" w:hAnsi="Arial Nova" w:cs="Arial Nova"/>
          <w:sz w:val="24"/>
          <w:szCs w:val="24"/>
          <w:lang w:eastAsia="en-GB"/>
        </w:rPr>
      </w:pPr>
      <w:r w:rsidRPr="26196C5C">
        <w:rPr>
          <w:rFonts w:ascii="Arial Nova" w:eastAsia="Arial Nova" w:hAnsi="Arial Nova" w:cs="Arial Nova"/>
          <w:sz w:val="24"/>
          <w:szCs w:val="24"/>
          <w:lang w:eastAsia="en-GB"/>
        </w:rPr>
        <w:t>Here at the Avenue, we believe some of the most important elements to a young person’s development is having the opportunity to be able to work with some of the finest hospitality professionals. It is a real treat to be able to welcome Matt back to college today for his second appearance and provide an excellent opportunity for our students.</w:t>
      </w:r>
    </w:p>
    <w:p w14:paraId="3CC8E970" w14:textId="31393BBC" w:rsidR="00F12699" w:rsidRDefault="00F12699" w:rsidP="00F12699">
      <w:pPr>
        <w:shd w:val="clear" w:color="auto" w:fill="FFFFFF" w:themeFill="background1"/>
        <w:spacing w:after="240" w:line="375" w:lineRule="atLeast"/>
        <w:jc w:val="center"/>
        <w:outlineLvl w:val="0"/>
        <w:rPr>
          <w:rFonts w:ascii="Arial Nova" w:eastAsia="Arial Nova" w:hAnsi="Arial Nova" w:cs="Arial Nova"/>
          <w:sz w:val="24"/>
          <w:szCs w:val="24"/>
          <w:lang w:eastAsia="en-GB"/>
        </w:rPr>
      </w:pPr>
      <w:r w:rsidRPr="26196C5C">
        <w:rPr>
          <w:rFonts w:ascii="Arial Nova" w:eastAsia="Arial Nova" w:hAnsi="Arial Nova" w:cs="Arial Nova"/>
          <w:sz w:val="24"/>
          <w:szCs w:val="24"/>
          <w:lang w:eastAsia="en-GB"/>
        </w:rPr>
        <w:t xml:space="preserve"> </w:t>
      </w:r>
      <w:r>
        <w:rPr>
          <w:rFonts w:ascii="Arial Nova" w:eastAsia="Arial Nova" w:hAnsi="Arial Nova" w:cs="Arial Nova"/>
          <w:sz w:val="24"/>
          <w:szCs w:val="24"/>
          <w:lang w:eastAsia="en-GB"/>
        </w:rPr>
        <w:t>W</w:t>
      </w:r>
      <w:r w:rsidRPr="26196C5C">
        <w:rPr>
          <w:rFonts w:ascii="Arial Nova" w:eastAsia="Arial Nova" w:hAnsi="Arial Nova" w:cs="Arial Nova"/>
          <w:sz w:val="24"/>
          <w:szCs w:val="24"/>
          <w:lang w:eastAsia="en-GB"/>
        </w:rPr>
        <w:t>e are immensely proud of what Matt has gone on to achieve and it goes to show hard work and dedication equals success.</w:t>
      </w:r>
    </w:p>
    <w:p w14:paraId="02B03FBD" w14:textId="77777777" w:rsidR="00F12699" w:rsidRPr="003F63A2" w:rsidRDefault="00F12699" w:rsidP="00F12699">
      <w:pPr>
        <w:shd w:val="clear" w:color="auto" w:fill="FFFFFF" w:themeFill="background1"/>
        <w:spacing w:after="240" w:line="375" w:lineRule="atLeast"/>
        <w:jc w:val="center"/>
        <w:outlineLvl w:val="0"/>
        <w:rPr>
          <w:rFonts w:ascii="Arial Nova" w:eastAsia="Arial Nova" w:hAnsi="Arial Nova" w:cs="Arial Nova"/>
          <w:sz w:val="24"/>
          <w:szCs w:val="24"/>
        </w:rPr>
      </w:pPr>
      <w:r w:rsidRPr="26196C5C">
        <w:rPr>
          <w:rFonts w:ascii="Arial Nova" w:eastAsia="Arial Nova" w:hAnsi="Arial Nova" w:cs="Arial Nova"/>
          <w:sz w:val="24"/>
          <w:szCs w:val="24"/>
          <w:lang w:eastAsia="en-GB"/>
        </w:rPr>
        <w:t xml:space="preserve">We hope you enjoy the experience and would like to take the opportunity to thank Matt for his time, and continued support of the training programme for our students. </w:t>
      </w:r>
    </w:p>
    <w:p w14:paraId="3E89E52A" w14:textId="77777777" w:rsidR="00F12699" w:rsidRDefault="00F12699" w:rsidP="00F12699">
      <w:pPr>
        <w:spacing w:line="276" w:lineRule="auto"/>
        <w:rPr>
          <w:rFonts w:ascii="Arial Nova" w:eastAsia="Arial Nova" w:hAnsi="Arial Nova" w:cs="Arial Nova"/>
          <w:sz w:val="24"/>
          <w:szCs w:val="24"/>
        </w:rPr>
      </w:pPr>
    </w:p>
    <w:p w14:paraId="0778517C" w14:textId="77777777" w:rsidR="00EF5232" w:rsidRDefault="00EF5232"/>
    <w:sectPr w:rsidR="00EF5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9"/>
    <w:rsid w:val="004B22F2"/>
    <w:rsid w:val="00EF5232"/>
    <w:rsid w:val="00F1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AD9E"/>
  <w15:chartTrackingRefBased/>
  <w15:docId w15:val="{67FDE8EC-BABB-44A8-BA48-598D62F3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Avenue</dc:creator>
  <cp:keywords/>
  <dc:description/>
  <cp:lastModifiedBy>Phoebe Barnes</cp:lastModifiedBy>
  <cp:revision>2</cp:revision>
  <dcterms:created xsi:type="dcterms:W3CDTF">2025-09-18T10:25:00Z</dcterms:created>
  <dcterms:modified xsi:type="dcterms:W3CDTF">2025-09-18T10:25:00Z</dcterms:modified>
</cp:coreProperties>
</file>